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72" w:rsidRPr="00CD08DB" w:rsidRDefault="00CD08DB" w:rsidP="00CD08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361779" w:rsidRPr="00CD08DB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61779" w:rsidRPr="00CD08DB">
        <w:rPr>
          <w:rFonts w:ascii="Times New Roman" w:hAnsi="Times New Roman" w:cs="Times New Roman"/>
          <w:b/>
          <w:sz w:val="28"/>
          <w:szCs w:val="28"/>
        </w:rPr>
        <w:t xml:space="preserve"> «Обязательные требования и условия при подаче налогоплательщиком жалобы в вышестоящий налоговый орган»</w:t>
      </w:r>
      <w:bookmarkStart w:id="0" w:name="_GoBack"/>
      <w:bookmarkEnd w:id="0"/>
    </w:p>
    <w:p w:rsidR="00361779" w:rsidRPr="00CD08DB" w:rsidRDefault="00CD08DB" w:rsidP="00CD08DB">
      <w:pPr>
        <w:spacing w:after="1" w:line="22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30.11.2017</w:t>
      </w:r>
    </w:p>
    <w:p w:rsidR="00361779" w:rsidRPr="00CD08DB" w:rsidRDefault="00361779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53D8B" w:rsidRPr="00CD08DB" w:rsidRDefault="00CC4890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FD5503" w:rsidRPr="00CD08DB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EF1038" w:rsidRPr="00CD08DB">
        <w:rPr>
          <w:rFonts w:ascii="Times New Roman" w:hAnsi="Times New Roman" w:cs="Times New Roman"/>
          <w:sz w:val="28"/>
          <w:szCs w:val="28"/>
        </w:rPr>
        <w:t>в</w:t>
      </w:r>
      <w:r w:rsidR="00134F41" w:rsidRPr="00CD08DB">
        <w:rPr>
          <w:rFonts w:ascii="Times New Roman" w:hAnsi="Times New Roman" w:cs="Times New Roman"/>
          <w:sz w:val="28"/>
          <w:szCs w:val="28"/>
        </w:rPr>
        <w:t xml:space="preserve"> вышестоящий налоговый орган (ВНО)</w:t>
      </w:r>
      <w:r w:rsidR="00FD5503" w:rsidRPr="00CD08DB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CD08DB">
        <w:rPr>
          <w:rFonts w:ascii="Times New Roman" w:hAnsi="Times New Roman" w:cs="Times New Roman"/>
          <w:sz w:val="28"/>
          <w:szCs w:val="28"/>
        </w:rPr>
        <w:t xml:space="preserve">тот </w:t>
      </w:r>
      <w:r w:rsidR="00134F41" w:rsidRPr="00CD08DB">
        <w:rPr>
          <w:rFonts w:ascii="Times New Roman" w:hAnsi="Times New Roman" w:cs="Times New Roman"/>
          <w:sz w:val="28"/>
          <w:szCs w:val="28"/>
        </w:rPr>
        <w:t xml:space="preserve">нижестоящий </w:t>
      </w:r>
      <w:r w:rsidRPr="00CD08DB">
        <w:rPr>
          <w:rFonts w:ascii="Times New Roman" w:hAnsi="Times New Roman" w:cs="Times New Roman"/>
          <w:sz w:val="28"/>
          <w:szCs w:val="28"/>
        </w:rPr>
        <w:t>налоговый орган</w:t>
      </w:r>
      <w:r w:rsidR="00134F41" w:rsidRPr="00CD08DB">
        <w:rPr>
          <w:rFonts w:ascii="Times New Roman" w:hAnsi="Times New Roman" w:cs="Times New Roman"/>
          <w:sz w:val="28"/>
          <w:szCs w:val="28"/>
        </w:rPr>
        <w:t xml:space="preserve"> (ННО)</w:t>
      </w:r>
      <w:r w:rsidRPr="00CD08DB">
        <w:rPr>
          <w:rFonts w:ascii="Times New Roman" w:hAnsi="Times New Roman" w:cs="Times New Roman"/>
          <w:sz w:val="28"/>
          <w:szCs w:val="28"/>
        </w:rPr>
        <w:t xml:space="preserve">, чьи ненормативные акты, действия или бездействия обжалуются, и этот налоговый орган в течение 3-х дней пересылает жалобу в </w:t>
      </w:r>
      <w:r w:rsidR="00134F41" w:rsidRPr="00CD08DB">
        <w:rPr>
          <w:rFonts w:ascii="Times New Roman" w:hAnsi="Times New Roman" w:cs="Times New Roman"/>
          <w:sz w:val="28"/>
          <w:szCs w:val="28"/>
        </w:rPr>
        <w:t>ВНО.</w:t>
      </w:r>
    </w:p>
    <w:p w:rsidR="00851F9D" w:rsidRPr="00CD08DB" w:rsidRDefault="00D72FFA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DB">
        <w:rPr>
          <w:rFonts w:ascii="Times New Roman" w:hAnsi="Times New Roman" w:cs="Times New Roman"/>
          <w:b/>
          <w:sz w:val="28"/>
          <w:szCs w:val="28"/>
        </w:rPr>
        <w:t xml:space="preserve">НК РФ </w:t>
      </w:r>
      <w:r w:rsidR="00134F41" w:rsidRPr="00CD08DB">
        <w:rPr>
          <w:rFonts w:ascii="Times New Roman" w:hAnsi="Times New Roman" w:cs="Times New Roman"/>
          <w:b/>
          <w:sz w:val="28"/>
          <w:szCs w:val="28"/>
        </w:rPr>
        <w:t xml:space="preserve">определяет два </w:t>
      </w:r>
      <w:r w:rsidR="00E871A5" w:rsidRPr="00CD08DB">
        <w:rPr>
          <w:rFonts w:ascii="Times New Roman" w:hAnsi="Times New Roman" w:cs="Times New Roman"/>
          <w:b/>
          <w:sz w:val="28"/>
          <w:szCs w:val="28"/>
        </w:rPr>
        <w:t>термина</w:t>
      </w:r>
      <w:r w:rsidRPr="00CD08DB">
        <w:rPr>
          <w:rFonts w:ascii="Times New Roman" w:hAnsi="Times New Roman" w:cs="Times New Roman"/>
          <w:b/>
          <w:sz w:val="28"/>
          <w:szCs w:val="28"/>
        </w:rPr>
        <w:t xml:space="preserve"> «жалоба» и «апелляционная жалоба»</w:t>
      </w:r>
    </w:p>
    <w:p w:rsidR="0071436E" w:rsidRPr="00CD08DB" w:rsidRDefault="00851F9D" w:rsidP="00CD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Жалобой признается обращение лица в налоговый орган, предметом которого является обжалование вступивших в силу актов налогового органа ненормативного характера, действий или бездействия его должностных лиц, если, по мнению этого лица, обжалуемые акты, действия или бездействие должностных лиц налогового органа нарушают его права</w:t>
      </w:r>
      <w:r w:rsidR="0071436E" w:rsidRPr="00CD08DB">
        <w:rPr>
          <w:rFonts w:ascii="Times New Roman" w:hAnsi="Times New Roman" w:cs="Times New Roman"/>
          <w:sz w:val="28"/>
          <w:szCs w:val="28"/>
        </w:rPr>
        <w:t xml:space="preserve"> (п.1 ст. 138 НК РФ).</w:t>
      </w:r>
    </w:p>
    <w:p w:rsidR="00851F9D" w:rsidRPr="00CD08DB" w:rsidRDefault="00851F9D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DB">
        <w:rPr>
          <w:rFonts w:ascii="Times New Roman" w:hAnsi="Times New Roman" w:cs="Times New Roman"/>
          <w:sz w:val="28"/>
          <w:szCs w:val="28"/>
        </w:rPr>
        <w:t xml:space="preserve">Апелляционной жалобой признается обращение лица в налоговый орган,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правонарушения, вынесенного в соответствии со </w:t>
      </w:r>
      <w:hyperlink r:id="rId9" w:history="1">
        <w:r w:rsidRPr="00CD08DB">
          <w:rPr>
            <w:rFonts w:ascii="Times New Roman" w:hAnsi="Times New Roman" w:cs="Times New Roman"/>
            <w:sz w:val="28"/>
            <w:szCs w:val="28"/>
          </w:rPr>
          <w:t>статьей 101</w:t>
        </w:r>
      </w:hyperlink>
      <w:r w:rsidRPr="00CD08DB">
        <w:rPr>
          <w:rFonts w:ascii="Times New Roman" w:hAnsi="Times New Roman" w:cs="Times New Roman"/>
          <w:sz w:val="28"/>
          <w:szCs w:val="28"/>
        </w:rPr>
        <w:t xml:space="preserve"> НК РФ, если, по мнению этого лица, обжалуемое решение нарушает его права</w:t>
      </w:r>
      <w:r w:rsidR="0071436E" w:rsidRPr="00CD08DB">
        <w:rPr>
          <w:rFonts w:ascii="Times New Roman" w:hAnsi="Times New Roman" w:cs="Times New Roman"/>
          <w:sz w:val="28"/>
          <w:szCs w:val="28"/>
        </w:rPr>
        <w:t xml:space="preserve"> (п.1 ст</w:t>
      </w:r>
      <w:proofErr w:type="gramEnd"/>
      <w:r w:rsidR="0071436E" w:rsidRPr="00CD08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436E" w:rsidRPr="00CD08DB">
        <w:rPr>
          <w:rFonts w:ascii="Times New Roman" w:hAnsi="Times New Roman" w:cs="Times New Roman"/>
          <w:sz w:val="28"/>
          <w:szCs w:val="28"/>
        </w:rPr>
        <w:t>138 НК РФ).</w:t>
      </w:r>
      <w:proofErr w:type="gramEnd"/>
    </w:p>
    <w:p w:rsidR="00D41018" w:rsidRPr="00CD08DB" w:rsidRDefault="00D41018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То есть, апелляционная жалоба – это жалоба на решение, вынесенное по результатам </w:t>
      </w:r>
      <w:r w:rsidR="00134F41" w:rsidRPr="00CD08DB">
        <w:rPr>
          <w:rFonts w:ascii="Times New Roman" w:hAnsi="Times New Roman" w:cs="Times New Roman"/>
          <w:sz w:val="28"/>
          <w:szCs w:val="28"/>
        </w:rPr>
        <w:t>камеральной налоговой проверки (</w:t>
      </w:r>
      <w:r w:rsidRPr="00CD08DB">
        <w:rPr>
          <w:rFonts w:ascii="Times New Roman" w:hAnsi="Times New Roman" w:cs="Times New Roman"/>
          <w:sz w:val="28"/>
          <w:szCs w:val="28"/>
        </w:rPr>
        <w:t>КНП</w:t>
      </w:r>
      <w:r w:rsidR="00134F41" w:rsidRPr="00CD08DB">
        <w:rPr>
          <w:rFonts w:ascii="Times New Roman" w:hAnsi="Times New Roman" w:cs="Times New Roman"/>
          <w:sz w:val="28"/>
          <w:szCs w:val="28"/>
        </w:rPr>
        <w:t>) или выездной налоговой проверки (ВНП)</w:t>
      </w:r>
      <w:r w:rsidRPr="00CD08DB">
        <w:rPr>
          <w:rFonts w:ascii="Times New Roman" w:hAnsi="Times New Roman" w:cs="Times New Roman"/>
          <w:sz w:val="28"/>
          <w:szCs w:val="28"/>
        </w:rPr>
        <w:t>, котор</w:t>
      </w:r>
      <w:r w:rsidR="00134F41" w:rsidRPr="00CD08DB">
        <w:rPr>
          <w:rFonts w:ascii="Times New Roman" w:hAnsi="Times New Roman" w:cs="Times New Roman"/>
          <w:sz w:val="28"/>
          <w:szCs w:val="28"/>
        </w:rPr>
        <w:t xml:space="preserve">ая </w:t>
      </w:r>
      <w:r w:rsidRPr="00CD08DB">
        <w:rPr>
          <w:rFonts w:ascii="Times New Roman" w:hAnsi="Times New Roman" w:cs="Times New Roman"/>
          <w:sz w:val="28"/>
          <w:szCs w:val="28"/>
        </w:rPr>
        <w:t>подана до истечения 1 месяца со дня вручения жалобы налогоплательщику. Если месяц прошел, то это уже будет просто жалоба, несмотря на то, что предмет обжалования прежний – решение, вынесенное по результатам проверок.</w:t>
      </w:r>
    </w:p>
    <w:p w:rsidR="006D2D82" w:rsidRPr="00CD08DB" w:rsidRDefault="00134F41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Е</w:t>
      </w:r>
      <w:r w:rsidR="00896D6C" w:rsidRPr="00CD08DB">
        <w:rPr>
          <w:rFonts w:ascii="Times New Roman" w:hAnsi="Times New Roman" w:cs="Times New Roman"/>
          <w:sz w:val="28"/>
          <w:szCs w:val="28"/>
        </w:rPr>
        <w:t xml:space="preserve">сли предмет обжалования – не решения по КНП и ВНП, а другие ненормативные акты налогового органа, оформленные по результатам иных мероприятий налогового контроля, </w:t>
      </w:r>
      <w:r w:rsidR="00AB1E0D" w:rsidRPr="00CD08DB">
        <w:rPr>
          <w:rFonts w:ascii="Times New Roman" w:hAnsi="Times New Roman" w:cs="Times New Roman"/>
          <w:sz w:val="28"/>
          <w:szCs w:val="28"/>
        </w:rPr>
        <w:t xml:space="preserve">или действия (бездействие) должностных лиц, </w:t>
      </w:r>
      <w:r w:rsidR="00896D6C" w:rsidRPr="00CD08DB">
        <w:rPr>
          <w:rFonts w:ascii="Times New Roman" w:hAnsi="Times New Roman" w:cs="Times New Roman"/>
          <w:sz w:val="28"/>
          <w:szCs w:val="28"/>
        </w:rPr>
        <w:t xml:space="preserve">то это </w:t>
      </w:r>
      <w:r w:rsidR="00F5485D" w:rsidRPr="00CD08D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96D6C" w:rsidRPr="00CD08DB">
        <w:rPr>
          <w:rFonts w:ascii="Times New Roman" w:hAnsi="Times New Roman" w:cs="Times New Roman"/>
          <w:sz w:val="28"/>
          <w:szCs w:val="28"/>
        </w:rPr>
        <w:t>будет просто жалоба.</w:t>
      </w:r>
      <w:r w:rsidR="00A70650" w:rsidRPr="00CD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01" w:rsidRPr="00CD08DB" w:rsidRDefault="00A70650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При этом при поступлении такой жалобы, ННО  по общему правилу обязан направить эту жалобу в ВНО, </w:t>
      </w:r>
      <w:proofErr w:type="gramStart"/>
      <w:r w:rsidRPr="00CD08D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D08DB">
        <w:rPr>
          <w:rFonts w:ascii="Times New Roman" w:hAnsi="Times New Roman" w:cs="Times New Roman"/>
          <w:sz w:val="28"/>
          <w:szCs w:val="28"/>
        </w:rPr>
        <w:t xml:space="preserve"> </w:t>
      </w:r>
      <w:r w:rsidR="002E5C01" w:rsidRPr="00CD08DB">
        <w:rPr>
          <w:rFonts w:ascii="Times New Roman" w:hAnsi="Times New Roman" w:cs="Times New Roman"/>
          <w:sz w:val="28"/>
          <w:szCs w:val="28"/>
        </w:rPr>
        <w:t>и обязан принять меры по устранению нарушения прав лица, подавшего жалобу. В случае устранения нарушения прав лица, подавшего жалобу, налоговый орган сообщает об этом в вышестоящий налоговый орган в течение трех дней со дня такого устранения с приложением подтверждающих документов (при их наличии) (п.1.1 ст. 139 НК РФ).</w:t>
      </w:r>
    </w:p>
    <w:p w:rsidR="00D32770" w:rsidRPr="00CD08DB" w:rsidRDefault="00901449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Разделение жалоб на категории (о которых мы уже говорили) </w:t>
      </w:r>
      <w:r w:rsidR="00FB7A53" w:rsidRPr="00CD08DB">
        <w:rPr>
          <w:rFonts w:ascii="Times New Roman" w:hAnsi="Times New Roman" w:cs="Times New Roman"/>
          <w:sz w:val="28"/>
          <w:szCs w:val="28"/>
        </w:rPr>
        <w:t xml:space="preserve">необходимо различать, поскольку в НК РФ </w:t>
      </w:r>
      <w:r w:rsidRPr="00CD08DB">
        <w:rPr>
          <w:rFonts w:ascii="Times New Roman" w:hAnsi="Times New Roman" w:cs="Times New Roman"/>
          <w:sz w:val="28"/>
          <w:szCs w:val="28"/>
        </w:rPr>
        <w:t>для разных категорий жалоб предусмотрены разные сроки подачи жалоб.</w:t>
      </w:r>
      <w:r w:rsidR="004B6A89" w:rsidRPr="00CD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389" w:rsidRPr="00CD08DB" w:rsidRDefault="00A77389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DB">
        <w:rPr>
          <w:rFonts w:ascii="Times New Roman" w:hAnsi="Times New Roman" w:cs="Times New Roman"/>
          <w:sz w:val="28"/>
          <w:szCs w:val="28"/>
        </w:rPr>
        <w:t xml:space="preserve">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</w:t>
      </w:r>
      <w:hyperlink r:id="rId10" w:history="1">
        <w:r w:rsidRPr="00CD08DB">
          <w:rPr>
            <w:rFonts w:ascii="Times New Roman" w:hAnsi="Times New Roman" w:cs="Times New Roman"/>
            <w:sz w:val="28"/>
            <w:szCs w:val="28"/>
          </w:rPr>
          <w:t>дня вступления</w:t>
        </w:r>
      </w:hyperlink>
      <w:r w:rsidRPr="00CD08DB">
        <w:rPr>
          <w:rFonts w:ascii="Times New Roman" w:hAnsi="Times New Roman" w:cs="Times New Roman"/>
          <w:sz w:val="28"/>
          <w:szCs w:val="28"/>
        </w:rPr>
        <w:t xml:space="preserve"> в силу обжалуемого решения (ТО ЕСТЬ в ТЕЧЕНИЕ 1 месяца со дня вручения обжалуемого решения)</w:t>
      </w:r>
      <w:r w:rsidR="00901449" w:rsidRPr="00CD08DB">
        <w:rPr>
          <w:rFonts w:ascii="Times New Roman" w:hAnsi="Times New Roman" w:cs="Times New Roman"/>
          <w:sz w:val="28"/>
          <w:szCs w:val="28"/>
        </w:rPr>
        <w:t xml:space="preserve"> (ст. 139.1 НК РФ)</w:t>
      </w:r>
      <w:r w:rsidRPr="00CD08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4B0C" w:rsidRPr="00CD08DB" w:rsidRDefault="00A77389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А кроме этого, </w:t>
      </w:r>
      <w:r w:rsidR="001F4B0C" w:rsidRPr="00CD08DB">
        <w:rPr>
          <w:rFonts w:ascii="Times New Roman" w:hAnsi="Times New Roman" w:cs="Times New Roman"/>
          <w:sz w:val="28"/>
          <w:szCs w:val="28"/>
        </w:rPr>
        <w:t xml:space="preserve">наличие апелляционной жалобы изменяет срок вступления в законную силу </w:t>
      </w:r>
      <w:r w:rsidR="00901449" w:rsidRPr="00CD08DB">
        <w:rPr>
          <w:rFonts w:ascii="Times New Roman" w:hAnsi="Times New Roman" w:cs="Times New Roman"/>
          <w:sz w:val="28"/>
          <w:szCs w:val="28"/>
        </w:rPr>
        <w:t>обжалуемого решения</w:t>
      </w:r>
      <w:r w:rsidR="001F4B0C" w:rsidRPr="00CD08DB">
        <w:rPr>
          <w:rFonts w:ascii="Times New Roman" w:hAnsi="Times New Roman" w:cs="Times New Roman"/>
          <w:sz w:val="28"/>
          <w:szCs w:val="28"/>
        </w:rPr>
        <w:t xml:space="preserve">, вынесенного по результатам налоговой </w:t>
      </w:r>
      <w:r w:rsidR="001F4B0C" w:rsidRPr="00CD08DB">
        <w:rPr>
          <w:rFonts w:ascii="Times New Roman" w:hAnsi="Times New Roman" w:cs="Times New Roman"/>
          <w:sz w:val="28"/>
          <w:szCs w:val="28"/>
        </w:rPr>
        <w:lastRenderedPageBreak/>
        <w:t xml:space="preserve">проверки, и, соответственно, тянет за собой изменения различных сроков  других мероприятий налогового контроля, в частности, </w:t>
      </w:r>
      <w:r w:rsidR="000A2887" w:rsidRPr="00CD08D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="000A2887" w:rsidRPr="00CD08D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0A2887" w:rsidRPr="00CD08DB">
        <w:rPr>
          <w:rFonts w:ascii="Times New Roman" w:hAnsi="Times New Roman" w:cs="Times New Roman"/>
          <w:sz w:val="28"/>
          <w:szCs w:val="28"/>
        </w:rPr>
        <w:t xml:space="preserve"> </w:t>
      </w:r>
      <w:r w:rsidR="001F4B0C" w:rsidRPr="00CD08DB">
        <w:rPr>
          <w:rFonts w:ascii="Times New Roman" w:hAnsi="Times New Roman" w:cs="Times New Roman"/>
          <w:sz w:val="28"/>
          <w:szCs w:val="28"/>
        </w:rPr>
        <w:t xml:space="preserve">НО по принудительному взысканию </w:t>
      </w:r>
      <w:r w:rsidR="000A2887" w:rsidRPr="00CD08DB">
        <w:rPr>
          <w:rFonts w:ascii="Times New Roman" w:hAnsi="Times New Roman" w:cs="Times New Roman"/>
          <w:sz w:val="28"/>
          <w:szCs w:val="28"/>
        </w:rPr>
        <w:t>недоимки.</w:t>
      </w:r>
    </w:p>
    <w:p w:rsidR="007A19B4" w:rsidRPr="00CD08DB" w:rsidRDefault="004B6A89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Жалоба </w:t>
      </w:r>
      <w:proofErr w:type="gramStart"/>
      <w:r w:rsidRPr="00CD08DB">
        <w:rPr>
          <w:rFonts w:ascii="Times New Roman" w:hAnsi="Times New Roman" w:cs="Times New Roman"/>
          <w:sz w:val="28"/>
          <w:szCs w:val="28"/>
        </w:rPr>
        <w:t>на вступившее в силу решение о привлечении к ответственности за совершение</w:t>
      </w:r>
      <w:proofErr w:type="gramEnd"/>
      <w:r w:rsidRPr="00CD08DB">
        <w:rPr>
          <w:rFonts w:ascii="Times New Roman" w:hAnsi="Times New Roman" w:cs="Times New Roman"/>
          <w:sz w:val="28"/>
          <w:szCs w:val="28"/>
        </w:rPr>
        <w:t xml:space="preserve"> налогового правонарушения или решение об отказе в привлечении к ответственности за совершение налогового правонарушения, которое не было обжаловано в апелляционном порядке, может быть подана в течение одного года со дня вынесения </w:t>
      </w:r>
      <w:r w:rsidR="007A19B4" w:rsidRPr="00CD08DB">
        <w:rPr>
          <w:rFonts w:ascii="Times New Roman" w:hAnsi="Times New Roman" w:cs="Times New Roman"/>
          <w:sz w:val="28"/>
          <w:szCs w:val="28"/>
        </w:rPr>
        <w:t>о</w:t>
      </w:r>
      <w:r w:rsidRPr="00CD08DB">
        <w:rPr>
          <w:rFonts w:ascii="Times New Roman" w:hAnsi="Times New Roman" w:cs="Times New Roman"/>
          <w:sz w:val="28"/>
          <w:szCs w:val="28"/>
        </w:rPr>
        <w:t>бжалуемого</w:t>
      </w:r>
      <w:r w:rsidR="007A19B4" w:rsidRPr="00CD08DB">
        <w:rPr>
          <w:rFonts w:ascii="Times New Roman" w:hAnsi="Times New Roman" w:cs="Times New Roman"/>
          <w:sz w:val="28"/>
          <w:szCs w:val="28"/>
        </w:rPr>
        <w:t> </w:t>
      </w:r>
      <w:r w:rsidRPr="00CD08DB">
        <w:rPr>
          <w:rFonts w:ascii="Times New Roman" w:hAnsi="Times New Roman" w:cs="Times New Roman"/>
          <w:sz w:val="28"/>
          <w:szCs w:val="28"/>
        </w:rPr>
        <w:t>решения</w:t>
      </w:r>
      <w:r w:rsidR="007A19B4" w:rsidRPr="00CD08DB">
        <w:rPr>
          <w:rFonts w:ascii="Times New Roman" w:hAnsi="Times New Roman" w:cs="Times New Roman"/>
          <w:sz w:val="28"/>
          <w:szCs w:val="28"/>
        </w:rPr>
        <w:t xml:space="preserve"> (ст.139 НК РФ). </w:t>
      </w:r>
    </w:p>
    <w:p w:rsidR="007A19B4" w:rsidRPr="00CD08DB" w:rsidRDefault="007A19B4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Все остальные жалобы могут быть поданы в течение одного года со дня, когда лицо узнало или должно было узнать о нарушении своих прав.</w:t>
      </w:r>
    </w:p>
    <w:p w:rsidR="00093C2D" w:rsidRPr="00CD08DB" w:rsidRDefault="0066554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Пунктом п.2 ст. 139.2</w:t>
      </w:r>
      <w:r w:rsidR="007C4B62" w:rsidRPr="00CD08DB">
        <w:rPr>
          <w:rFonts w:ascii="Times New Roman" w:hAnsi="Times New Roman" w:cs="Times New Roman"/>
          <w:sz w:val="28"/>
          <w:szCs w:val="28"/>
        </w:rPr>
        <w:t xml:space="preserve"> </w:t>
      </w:r>
      <w:r w:rsidRPr="00CD08DB">
        <w:rPr>
          <w:rFonts w:ascii="Times New Roman" w:hAnsi="Times New Roman" w:cs="Times New Roman"/>
          <w:sz w:val="28"/>
          <w:szCs w:val="28"/>
        </w:rPr>
        <w:t>НК РФ  установлен</w:t>
      </w:r>
      <w:r w:rsidR="00901449" w:rsidRPr="00CD08DB">
        <w:rPr>
          <w:rFonts w:ascii="Times New Roman" w:hAnsi="Times New Roman" w:cs="Times New Roman"/>
          <w:sz w:val="28"/>
          <w:szCs w:val="28"/>
        </w:rPr>
        <w:t xml:space="preserve">а </w:t>
      </w:r>
      <w:r w:rsidRPr="00CD08DB">
        <w:rPr>
          <w:rFonts w:ascii="Times New Roman" w:hAnsi="Times New Roman" w:cs="Times New Roman"/>
          <w:sz w:val="28"/>
          <w:szCs w:val="28"/>
        </w:rPr>
        <w:t xml:space="preserve">обязательная информация, указываемая </w:t>
      </w:r>
      <w:r w:rsidR="007C4B62" w:rsidRPr="00CD08DB">
        <w:rPr>
          <w:rFonts w:ascii="Times New Roman" w:hAnsi="Times New Roman" w:cs="Times New Roman"/>
          <w:sz w:val="28"/>
          <w:szCs w:val="28"/>
        </w:rPr>
        <w:t>как в жалобе, так и в апелляционной жалобе</w:t>
      </w:r>
      <w:r w:rsidRPr="00CD08D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65546" w:rsidRPr="00CD08DB" w:rsidRDefault="0066554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1) фамилия, имя, отчество и место жительства физического лица, подающего жалобу, или наименование и адрес организации, подающей жалобу;</w:t>
      </w:r>
    </w:p>
    <w:p w:rsidR="00665546" w:rsidRPr="00CD08DB" w:rsidRDefault="0066554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2) обжалуемые акт налогового органа ненормативного характера, действия или бездействие его должностных лиц;</w:t>
      </w:r>
    </w:p>
    <w:p w:rsidR="00665546" w:rsidRPr="00CD08DB" w:rsidRDefault="0066554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3) наименование налогового органа, акт ненормативного характера которого, действия или бездействие должностных лиц которого обжалуются;</w:t>
      </w:r>
    </w:p>
    <w:p w:rsidR="00665546" w:rsidRPr="00CD08DB" w:rsidRDefault="0066554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4) основания, по которым лицо, подающее жалобу, считает, что его права нарушены;</w:t>
      </w:r>
    </w:p>
    <w:p w:rsidR="00665546" w:rsidRPr="00CD08DB" w:rsidRDefault="0066554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5) требования лица, подающего жалобу;</w:t>
      </w:r>
    </w:p>
    <w:p w:rsidR="00665546" w:rsidRPr="00CD08DB" w:rsidRDefault="0066554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6) способ получения решения по жалобе: на бумажном носителе, в электронной форме по телекоммуникационным каналам связи или через личный кабинет налогоплательщика</w:t>
      </w:r>
      <w:proofErr w:type="gramStart"/>
      <w:r w:rsidRPr="00CD08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2887" w:rsidRPr="00CD08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2887" w:rsidRPr="00CD08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A2887" w:rsidRPr="00CD08DB">
        <w:rPr>
          <w:rFonts w:ascii="Times New Roman" w:hAnsi="Times New Roman" w:cs="Times New Roman"/>
          <w:sz w:val="28"/>
          <w:szCs w:val="28"/>
        </w:rPr>
        <w:t xml:space="preserve">днако, следует отметить, что в настоящее время направление решения по результатам рассмотрения жалобы невозможно, поскольку данная техническая возможность не реализована на уровне управлений, в настоящее время обмен информаций посредством телекоммуникационных каналов связи действует только на уровне Инспекций).   </w:t>
      </w:r>
    </w:p>
    <w:p w:rsidR="00665546" w:rsidRPr="00CD08DB" w:rsidRDefault="0066554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В случае подачи жалобы уполномоченным представителем лица, обжалующего акт налогового органа ненормативного характера, действия или бездействие его должностных лиц, к жалобе </w:t>
      </w:r>
      <w:r w:rsidR="00622416" w:rsidRPr="00CD08D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CD08DB">
        <w:rPr>
          <w:rFonts w:ascii="Times New Roman" w:hAnsi="Times New Roman" w:cs="Times New Roman"/>
          <w:sz w:val="28"/>
          <w:szCs w:val="28"/>
        </w:rPr>
        <w:t>прилагаются документы, подтверждающие полномочия этого представителя.</w:t>
      </w:r>
    </w:p>
    <w:p w:rsidR="00665546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НУ, и к</w:t>
      </w:r>
      <w:r w:rsidR="00665546" w:rsidRPr="00CD08DB">
        <w:rPr>
          <w:rFonts w:ascii="Times New Roman" w:hAnsi="Times New Roman" w:cs="Times New Roman"/>
          <w:sz w:val="28"/>
          <w:szCs w:val="28"/>
        </w:rPr>
        <w:t xml:space="preserve"> жалобе могут быть приложены документы, подтверждающие доводы лица, подающего жалобу</w:t>
      </w:r>
      <w:r w:rsidRPr="00CD08DB">
        <w:rPr>
          <w:rFonts w:ascii="Times New Roman" w:hAnsi="Times New Roman" w:cs="Times New Roman"/>
          <w:sz w:val="28"/>
          <w:szCs w:val="28"/>
        </w:rPr>
        <w:t>, то есть требование о документах не является обязательным</w:t>
      </w:r>
      <w:r w:rsidR="00665546" w:rsidRPr="00CD08DB">
        <w:rPr>
          <w:rFonts w:ascii="Times New Roman" w:hAnsi="Times New Roman" w:cs="Times New Roman"/>
          <w:sz w:val="28"/>
          <w:szCs w:val="28"/>
        </w:rPr>
        <w:t>.</w:t>
      </w:r>
      <w:r w:rsidRPr="00CD08DB">
        <w:rPr>
          <w:rFonts w:ascii="Times New Roman" w:hAnsi="Times New Roman" w:cs="Times New Roman"/>
          <w:sz w:val="28"/>
          <w:szCs w:val="28"/>
        </w:rPr>
        <w:t xml:space="preserve"> Также заявитель может в жалобе указать любую иную информацию, </w:t>
      </w:r>
      <w:proofErr w:type="gramStart"/>
      <w:r w:rsidRPr="00CD08D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D08DB">
        <w:rPr>
          <w:rFonts w:ascii="Times New Roman" w:hAnsi="Times New Roman" w:cs="Times New Roman"/>
          <w:sz w:val="28"/>
          <w:szCs w:val="28"/>
        </w:rPr>
        <w:t xml:space="preserve"> по его мнению, является важной и существенной.</w:t>
      </w:r>
    </w:p>
    <w:p w:rsidR="00974BE6" w:rsidRPr="00CD08DB" w:rsidRDefault="00974BE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DB">
        <w:rPr>
          <w:rFonts w:ascii="Times New Roman" w:hAnsi="Times New Roman" w:cs="Times New Roman"/>
          <w:sz w:val="28"/>
          <w:szCs w:val="28"/>
        </w:rPr>
        <w:t xml:space="preserve">Однако, п.4 ст. 140 НК РФ установлено, что документы, представленные вместе с жалобой на решение, вынесенное в порядке, предусмотренном </w:t>
      </w:r>
      <w:hyperlink r:id="rId11" w:history="1">
        <w:r w:rsidRPr="00CD08DB">
          <w:rPr>
            <w:rFonts w:ascii="Times New Roman" w:hAnsi="Times New Roman" w:cs="Times New Roman"/>
            <w:sz w:val="28"/>
            <w:szCs w:val="28"/>
          </w:rPr>
          <w:t>статьей 101</w:t>
        </w:r>
      </w:hyperlink>
      <w:r w:rsidRPr="00CD08D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CD08DB">
          <w:rPr>
            <w:rFonts w:ascii="Times New Roman" w:hAnsi="Times New Roman" w:cs="Times New Roman"/>
            <w:sz w:val="28"/>
            <w:szCs w:val="28"/>
          </w:rPr>
          <w:t>101.4</w:t>
        </w:r>
      </w:hyperlink>
      <w:r w:rsidRPr="00CD08DB">
        <w:rPr>
          <w:rFonts w:ascii="Times New Roman" w:hAnsi="Times New Roman" w:cs="Times New Roman"/>
          <w:sz w:val="28"/>
          <w:szCs w:val="28"/>
        </w:rPr>
        <w:t xml:space="preserve"> НК РФ, или вместе с апелляционной жалобой, и дополнительные документы, представленные в ходе рассмотрения соответствующей жалобы до принятия по ней решения, рассматриваются вышестоящим налоговым органом, если лицо, подавшее соответствующую жалобу, представило пояснения причин, по которым было</w:t>
      </w:r>
      <w:proofErr w:type="gramEnd"/>
      <w:r w:rsidRPr="00CD08DB">
        <w:rPr>
          <w:rFonts w:ascii="Times New Roman" w:hAnsi="Times New Roman" w:cs="Times New Roman"/>
          <w:sz w:val="28"/>
          <w:szCs w:val="28"/>
        </w:rPr>
        <w:t xml:space="preserve"> невозможно своевременное представление таких документов налоговому органу, решение которого обжалуется (то есть жалоба будет рассмотрена, а  новые представленные документы – нет, если заявитель не объяснит причину их непредставления в ходе налоговой проверки или в ходе рассмотрения материалов по привлечению лица к налоговой ответственности).</w:t>
      </w:r>
    </w:p>
    <w:p w:rsidR="00665546" w:rsidRPr="00CD08DB" w:rsidRDefault="00BA153E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lastRenderedPageBreak/>
        <w:t>В НК РФ к содержанию жалобы ого</w:t>
      </w:r>
      <w:r w:rsidR="00A36085" w:rsidRPr="00CD08DB">
        <w:rPr>
          <w:rFonts w:ascii="Times New Roman" w:hAnsi="Times New Roman" w:cs="Times New Roman"/>
          <w:sz w:val="28"/>
          <w:szCs w:val="28"/>
        </w:rPr>
        <w:t>в</w:t>
      </w:r>
      <w:r w:rsidRPr="00CD08DB">
        <w:rPr>
          <w:rFonts w:ascii="Times New Roman" w:hAnsi="Times New Roman" w:cs="Times New Roman"/>
          <w:sz w:val="28"/>
          <w:szCs w:val="28"/>
        </w:rPr>
        <w:t>орены требования по форме (п.1 ст. 139 НК РФ):</w:t>
      </w:r>
    </w:p>
    <w:p w:rsidR="00BA153E" w:rsidRPr="00CD08DB" w:rsidRDefault="00BA153E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1. Жалоба подается в письменной форме. Жалоба подписывается лицом, ее подавшим, или его представителем.</w:t>
      </w:r>
      <w:r w:rsidR="00622416" w:rsidRPr="00CD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53E" w:rsidRPr="00CD08DB" w:rsidRDefault="00D372B7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Ж</w:t>
      </w:r>
      <w:r w:rsidR="00BA153E" w:rsidRPr="00CD08DB">
        <w:rPr>
          <w:rFonts w:ascii="Times New Roman" w:hAnsi="Times New Roman" w:cs="Times New Roman"/>
          <w:sz w:val="28"/>
          <w:szCs w:val="28"/>
        </w:rPr>
        <w:t>алоба может быть направлена в электронной форме по телекоммуникационным каналам связи или через личный кабинет налогоплательщика.</w:t>
      </w:r>
    </w:p>
    <w:p w:rsidR="00665546" w:rsidRPr="00CD08DB" w:rsidRDefault="00BA153E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Форматы и порядок представления жалобы в электронной форме утверждаются федеральным органом исполнительной власти, уполномоченным по контролю и надзору в области налогов и сборов (то есть формы и </w:t>
      </w:r>
      <w:r w:rsidR="00622416" w:rsidRPr="00CD08DB">
        <w:rPr>
          <w:rFonts w:ascii="Times New Roman" w:hAnsi="Times New Roman" w:cs="Times New Roman"/>
          <w:sz w:val="28"/>
          <w:szCs w:val="28"/>
        </w:rPr>
        <w:t>форматы утверждены ФНС России).</w:t>
      </w:r>
    </w:p>
    <w:p w:rsidR="00622416" w:rsidRPr="00CD08DB" w:rsidRDefault="00A24119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С</w:t>
      </w:r>
      <w:r w:rsidR="00622416" w:rsidRPr="00CD08DB">
        <w:rPr>
          <w:rFonts w:ascii="Times New Roman" w:hAnsi="Times New Roman" w:cs="Times New Roman"/>
          <w:sz w:val="28"/>
          <w:szCs w:val="28"/>
        </w:rPr>
        <w:t>тать</w:t>
      </w:r>
      <w:r w:rsidRPr="00CD08DB">
        <w:rPr>
          <w:rFonts w:ascii="Times New Roman" w:hAnsi="Times New Roman" w:cs="Times New Roman"/>
          <w:sz w:val="28"/>
          <w:szCs w:val="28"/>
        </w:rPr>
        <w:t xml:space="preserve">ей </w:t>
      </w:r>
      <w:r w:rsidR="00622416" w:rsidRPr="00CD08DB">
        <w:rPr>
          <w:rFonts w:ascii="Times New Roman" w:hAnsi="Times New Roman" w:cs="Times New Roman"/>
          <w:sz w:val="28"/>
          <w:szCs w:val="28"/>
        </w:rPr>
        <w:t>139.3</w:t>
      </w:r>
      <w:r w:rsidRPr="00CD08DB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F766B0" w:rsidRPr="00CD08DB">
        <w:rPr>
          <w:rFonts w:ascii="Times New Roman" w:hAnsi="Times New Roman" w:cs="Times New Roman"/>
          <w:sz w:val="28"/>
          <w:szCs w:val="28"/>
        </w:rPr>
        <w:t xml:space="preserve">ы все случаи, когда </w:t>
      </w:r>
      <w:r w:rsidRPr="00CD08DB">
        <w:rPr>
          <w:rFonts w:ascii="Times New Roman" w:hAnsi="Times New Roman" w:cs="Times New Roman"/>
          <w:sz w:val="28"/>
          <w:szCs w:val="28"/>
        </w:rPr>
        <w:t xml:space="preserve">ВНО </w:t>
      </w:r>
      <w:r w:rsidR="00622416" w:rsidRPr="00CD08DB">
        <w:rPr>
          <w:rFonts w:ascii="Times New Roman" w:hAnsi="Times New Roman" w:cs="Times New Roman"/>
          <w:sz w:val="28"/>
          <w:szCs w:val="28"/>
        </w:rPr>
        <w:t>оставляет без рассмотрения жалобу полностью или в части, если установит, что:</w:t>
      </w:r>
    </w:p>
    <w:p w:rsidR="00622416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1) жалоба подана с нарушением порядка, установленного </w:t>
      </w:r>
      <w:hyperlink r:id="rId13" w:history="1">
        <w:r w:rsidRPr="00CD08DB">
          <w:rPr>
            <w:rFonts w:ascii="Times New Roman" w:hAnsi="Times New Roman" w:cs="Times New Roman"/>
            <w:sz w:val="28"/>
            <w:szCs w:val="28"/>
          </w:rPr>
          <w:t>пунктом 1 статьи 139.2</w:t>
        </w:r>
      </w:hyperlink>
      <w:r w:rsidRPr="00CD08DB">
        <w:rPr>
          <w:rFonts w:ascii="Times New Roman" w:hAnsi="Times New Roman" w:cs="Times New Roman"/>
          <w:sz w:val="28"/>
          <w:szCs w:val="28"/>
        </w:rPr>
        <w:t xml:space="preserve"> </w:t>
      </w:r>
      <w:r w:rsidR="00840C5D" w:rsidRPr="00CD08DB">
        <w:rPr>
          <w:rFonts w:ascii="Times New Roman" w:hAnsi="Times New Roman" w:cs="Times New Roman"/>
          <w:sz w:val="28"/>
          <w:szCs w:val="28"/>
        </w:rPr>
        <w:t xml:space="preserve">НК РФ </w:t>
      </w:r>
      <w:r w:rsidR="00A24119" w:rsidRPr="00CD08DB">
        <w:rPr>
          <w:rFonts w:ascii="Times New Roman" w:hAnsi="Times New Roman" w:cs="Times New Roman"/>
          <w:sz w:val="28"/>
          <w:szCs w:val="28"/>
        </w:rPr>
        <w:t xml:space="preserve">(то </w:t>
      </w:r>
      <w:proofErr w:type="gramStart"/>
      <w:r w:rsidR="00A24119" w:rsidRPr="00CD08D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A24119" w:rsidRPr="00CD08DB">
        <w:rPr>
          <w:rFonts w:ascii="Times New Roman" w:hAnsi="Times New Roman" w:cs="Times New Roman"/>
          <w:sz w:val="28"/>
          <w:szCs w:val="28"/>
        </w:rPr>
        <w:t xml:space="preserve"> не соблюдены требования по форме</w:t>
      </w:r>
      <w:r w:rsidR="000B4BFD" w:rsidRPr="00CD08DB">
        <w:rPr>
          <w:rFonts w:ascii="Times New Roman" w:hAnsi="Times New Roman" w:cs="Times New Roman"/>
          <w:sz w:val="28"/>
          <w:szCs w:val="28"/>
        </w:rPr>
        <w:t xml:space="preserve"> и форматам</w:t>
      </w:r>
      <w:r w:rsidR="00A24119" w:rsidRPr="00CD08DB">
        <w:rPr>
          <w:rFonts w:ascii="Times New Roman" w:hAnsi="Times New Roman" w:cs="Times New Roman"/>
          <w:sz w:val="28"/>
          <w:szCs w:val="28"/>
        </w:rPr>
        <w:t>)</w:t>
      </w:r>
      <w:r w:rsidRPr="00CD08DB">
        <w:rPr>
          <w:rFonts w:ascii="Times New Roman" w:hAnsi="Times New Roman" w:cs="Times New Roman"/>
          <w:sz w:val="28"/>
          <w:szCs w:val="28"/>
        </w:rPr>
        <w:t>, или в жалобе не указаны акты налогового органа ненормативного характера, действия или бездействие его должностных лиц, которые привели к нарушению прав лица, подавшего жалобу;</w:t>
      </w:r>
    </w:p>
    <w:p w:rsidR="00622416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CD08DB">
        <w:rPr>
          <w:rFonts w:ascii="Times New Roman" w:hAnsi="Times New Roman" w:cs="Times New Roman"/>
          <w:sz w:val="28"/>
          <w:szCs w:val="28"/>
        </w:rPr>
        <w:t xml:space="preserve">2) жалоба подана после истечения срока подачи жалобы, установленного </w:t>
      </w:r>
      <w:r w:rsidR="00A24119" w:rsidRPr="00CD08DB">
        <w:rPr>
          <w:rFonts w:ascii="Times New Roman" w:hAnsi="Times New Roman" w:cs="Times New Roman"/>
          <w:sz w:val="28"/>
          <w:szCs w:val="28"/>
        </w:rPr>
        <w:t xml:space="preserve">НК РФ, </w:t>
      </w:r>
      <w:r w:rsidRPr="00CD08DB">
        <w:rPr>
          <w:rFonts w:ascii="Times New Roman" w:hAnsi="Times New Roman" w:cs="Times New Roman"/>
          <w:sz w:val="28"/>
          <w:szCs w:val="28"/>
        </w:rPr>
        <w:t xml:space="preserve"> и не содержит ходатайства о его восстановлении или в восстановлении пропущенного срока на подачу жалобы отказано</w:t>
      </w:r>
      <w:r w:rsidR="00941811" w:rsidRPr="00CD08DB">
        <w:rPr>
          <w:rFonts w:ascii="Times New Roman" w:hAnsi="Times New Roman" w:cs="Times New Roman"/>
          <w:sz w:val="28"/>
          <w:szCs w:val="28"/>
        </w:rPr>
        <w:t xml:space="preserve"> (к апелляционным жалобам данное положение не  относится – п. 4 ст. 139 НК РФ).</w:t>
      </w:r>
    </w:p>
    <w:p w:rsidR="00622416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CD08DB">
        <w:rPr>
          <w:rFonts w:ascii="Times New Roman" w:hAnsi="Times New Roman" w:cs="Times New Roman"/>
          <w:sz w:val="28"/>
          <w:szCs w:val="28"/>
        </w:rPr>
        <w:t>3) до принятия решения по жалобе от лица, ее подавшего, поступило заявление об отзыве жалобы полностью или в части;</w:t>
      </w:r>
    </w:p>
    <w:p w:rsidR="00622416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 w:rsidRPr="00CD08DB">
        <w:rPr>
          <w:rFonts w:ascii="Times New Roman" w:hAnsi="Times New Roman" w:cs="Times New Roman"/>
          <w:sz w:val="28"/>
          <w:szCs w:val="28"/>
        </w:rPr>
        <w:t>4) ранее подана жалоба по тем же основаниям;</w:t>
      </w:r>
    </w:p>
    <w:p w:rsidR="005A7E2C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proofErr w:type="gramStart"/>
      <w:r w:rsidRPr="00CD08DB">
        <w:rPr>
          <w:rFonts w:ascii="Times New Roman" w:hAnsi="Times New Roman" w:cs="Times New Roman"/>
          <w:sz w:val="28"/>
          <w:szCs w:val="28"/>
        </w:rPr>
        <w:t xml:space="preserve">5) до принятия решения по жалобе налоговый орган сообщил об устранении нарушения прав лица, подавшего жалобу, в порядке, установленном </w:t>
      </w:r>
      <w:hyperlink r:id="rId14" w:history="1">
        <w:r w:rsidRPr="00CD08DB">
          <w:rPr>
            <w:rFonts w:ascii="Times New Roman" w:hAnsi="Times New Roman" w:cs="Times New Roman"/>
            <w:sz w:val="28"/>
            <w:szCs w:val="28"/>
          </w:rPr>
          <w:t>пунктом 1.1 статьи 139</w:t>
        </w:r>
      </w:hyperlink>
      <w:r w:rsidRPr="00CD08DB">
        <w:rPr>
          <w:rFonts w:ascii="Times New Roman" w:hAnsi="Times New Roman" w:cs="Times New Roman"/>
          <w:sz w:val="28"/>
          <w:szCs w:val="28"/>
        </w:rPr>
        <w:t xml:space="preserve"> </w:t>
      </w:r>
      <w:r w:rsidR="000A2887" w:rsidRPr="00CD08DB">
        <w:rPr>
          <w:rFonts w:ascii="Times New Roman" w:hAnsi="Times New Roman" w:cs="Times New Roman"/>
          <w:sz w:val="28"/>
          <w:szCs w:val="28"/>
        </w:rPr>
        <w:t xml:space="preserve">НК РФ (помните, </w:t>
      </w:r>
      <w:r w:rsidR="005A7E2C" w:rsidRPr="00CD08DB">
        <w:rPr>
          <w:rFonts w:ascii="Times New Roman" w:hAnsi="Times New Roman" w:cs="Times New Roman"/>
          <w:sz w:val="28"/>
          <w:szCs w:val="28"/>
        </w:rPr>
        <w:t xml:space="preserve">я уже </w:t>
      </w:r>
      <w:r w:rsidR="000A2887" w:rsidRPr="00CD08DB">
        <w:rPr>
          <w:rFonts w:ascii="Times New Roman" w:hAnsi="Times New Roman" w:cs="Times New Roman"/>
          <w:sz w:val="28"/>
          <w:szCs w:val="28"/>
        </w:rPr>
        <w:t>в начале выступления говорила о</w:t>
      </w:r>
      <w:r w:rsidR="005A7E2C" w:rsidRPr="00CD08DB">
        <w:rPr>
          <w:rFonts w:ascii="Times New Roman" w:hAnsi="Times New Roman" w:cs="Times New Roman"/>
          <w:sz w:val="28"/>
          <w:szCs w:val="28"/>
        </w:rPr>
        <w:t xml:space="preserve">б обязанности Инспекции </w:t>
      </w:r>
      <w:r w:rsidR="000A2887" w:rsidRPr="00CD08DB">
        <w:rPr>
          <w:rFonts w:ascii="Times New Roman" w:hAnsi="Times New Roman" w:cs="Times New Roman"/>
          <w:sz w:val="28"/>
          <w:szCs w:val="28"/>
        </w:rPr>
        <w:t xml:space="preserve"> </w:t>
      </w:r>
      <w:r w:rsidR="005A7E2C" w:rsidRPr="00CD08DB">
        <w:rPr>
          <w:rFonts w:ascii="Times New Roman" w:hAnsi="Times New Roman" w:cs="Times New Roman"/>
          <w:sz w:val="28"/>
          <w:szCs w:val="28"/>
        </w:rPr>
        <w:t>принять меры по устранению нарушения прав лица, подавшего жалобу, и в случае устранения таких нарушений – сообщить об этом в ВНО).</w:t>
      </w:r>
      <w:proofErr w:type="gramEnd"/>
      <w:r w:rsidR="00941811" w:rsidRPr="00CD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811" w:rsidRPr="00CD08DB">
        <w:rPr>
          <w:rFonts w:ascii="Times New Roman" w:hAnsi="Times New Roman" w:cs="Times New Roman"/>
          <w:sz w:val="28"/>
          <w:szCs w:val="28"/>
        </w:rPr>
        <w:t>При этом  хочу отметить, что в силу специфики данного положения – это не относится к апелляционной жалобе).</w:t>
      </w:r>
      <w:proofErr w:type="gramEnd"/>
    </w:p>
    <w:p w:rsidR="008B722B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08DB">
        <w:rPr>
          <w:rFonts w:ascii="Times New Roman" w:hAnsi="Times New Roman" w:cs="Times New Roman"/>
          <w:sz w:val="28"/>
          <w:szCs w:val="28"/>
        </w:rPr>
        <w:t xml:space="preserve">Налоговый орган, рассматривающий жалобу,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части, за исключением случая, </w:t>
      </w:r>
      <w:r w:rsidR="008B722B" w:rsidRPr="00CD08DB">
        <w:rPr>
          <w:rFonts w:ascii="Times New Roman" w:hAnsi="Times New Roman" w:cs="Times New Roman"/>
          <w:sz w:val="28"/>
          <w:szCs w:val="28"/>
        </w:rPr>
        <w:t>когда Инспекцией самостоятельно приняты меры по устранению нарушений прав Заявителя</w:t>
      </w:r>
      <w:r w:rsidR="00CF5329" w:rsidRPr="00CD08DB">
        <w:rPr>
          <w:rFonts w:ascii="Times New Roman" w:hAnsi="Times New Roman" w:cs="Times New Roman"/>
          <w:sz w:val="28"/>
          <w:szCs w:val="28"/>
        </w:rPr>
        <w:t xml:space="preserve"> при поступлении жалобы</w:t>
      </w:r>
      <w:r w:rsidR="008B722B" w:rsidRPr="00CD08D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22416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В </w:t>
      </w:r>
      <w:r w:rsidR="0013252A" w:rsidRPr="00CD08DB">
        <w:rPr>
          <w:rFonts w:ascii="Times New Roman" w:hAnsi="Times New Roman" w:cs="Times New Roman"/>
          <w:sz w:val="28"/>
          <w:szCs w:val="28"/>
        </w:rPr>
        <w:t xml:space="preserve">этом исключительном случае </w:t>
      </w:r>
      <w:r w:rsidRPr="00CD08DB">
        <w:rPr>
          <w:rFonts w:ascii="Times New Roman" w:hAnsi="Times New Roman" w:cs="Times New Roman"/>
          <w:sz w:val="28"/>
          <w:szCs w:val="28"/>
        </w:rPr>
        <w:t>налоговый орган, рассматривающий жалобу,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лица, подавшего жалобу.</w:t>
      </w:r>
    </w:p>
    <w:p w:rsidR="00622416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>Решение об оставлении жалобы без рассмотрения вручается или направляется лицу, подавшему жалобу, в течение трех дней со дня его принятия.</w:t>
      </w:r>
    </w:p>
    <w:p w:rsidR="00642012" w:rsidRPr="00CD08DB" w:rsidRDefault="00622416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08DB">
        <w:rPr>
          <w:rFonts w:ascii="Times New Roman" w:hAnsi="Times New Roman" w:cs="Times New Roman"/>
          <w:sz w:val="28"/>
          <w:szCs w:val="28"/>
        </w:rPr>
        <w:t xml:space="preserve">Оставление жалобы без рассмотрения не препятствует повторному обращению лица с жалобой в сроки, установленные </w:t>
      </w:r>
      <w:r w:rsidR="00642012" w:rsidRPr="00CD08DB">
        <w:rPr>
          <w:rFonts w:ascii="Times New Roman" w:hAnsi="Times New Roman" w:cs="Times New Roman"/>
          <w:sz w:val="28"/>
          <w:szCs w:val="28"/>
        </w:rPr>
        <w:t xml:space="preserve">НК РФ </w:t>
      </w:r>
      <w:r w:rsidRPr="00CD08DB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Pr="00CD08DB">
        <w:rPr>
          <w:rFonts w:ascii="Times New Roman" w:hAnsi="Times New Roman" w:cs="Times New Roman"/>
          <w:sz w:val="28"/>
          <w:szCs w:val="28"/>
        </w:rPr>
        <w:lastRenderedPageBreak/>
        <w:t>соответствующей жалобы</w:t>
      </w:r>
      <w:r w:rsidR="00642012" w:rsidRPr="00CD08DB">
        <w:rPr>
          <w:rFonts w:ascii="Times New Roman" w:hAnsi="Times New Roman" w:cs="Times New Roman"/>
          <w:sz w:val="28"/>
          <w:szCs w:val="28"/>
        </w:rPr>
        <w:t xml:space="preserve"> (</w:t>
      </w:r>
      <w:r w:rsidRPr="00CD08DB">
        <w:rPr>
          <w:rFonts w:ascii="Times New Roman" w:hAnsi="Times New Roman" w:cs="Times New Roman"/>
          <w:sz w:val="28"/>
          <w:szCs w:val="28"/>
        </w:rPr>
        <w:t xml:space="preserve">за исключением случаев оставления жалобы без рассмотрения </w:t>
      </w:r>
      <w:r w:rsidR="00642012" w:rsidRPr="00CD08DB">
        <w:rPr>
          <w:rFonts w:ascii="Times New Roman" w:hAnsi="Times New Roman" w:cs="Times New Roman"/>
          <w:sz w:val="28"/>
          <w:szCs w:val="28"/>
        </w:rPr>
        <w:t>в связи с поступлением от Заявителя отзыва жалобы или с в связи с наличием ранее поданной жалобы по тем же основаниям).</w:t>
      </w:r>
      <w:proofErr w:type="gramEnd"/>
    </w:p>
    <w:p w:rsidR="00840C5D" w:rsidRPr="00CD08DB" w:rsidRDefault="00361779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 w:cs="Times New Roman"/>
          <w:sz w:val="28"/>
          <w:szCs w:val="28"/>
        </w:rPr>
        <w:t xml:space="preserve">Заслуживают внимания </w:t>
      </w:r>
      <w:r w:rsidR="00840C5D" w:rsidRPr="00CD08DB">
        <w:rPr>
          <w:rFonts w:ascii="Times New Roman" w:hAnsi="Times New Roman" w:cs="Times New Roman"/>
          <w:sz w:val="28"/>
          <w:szCs w:val="28"/>
        </w:rPr>
        <w:t xml:space="preserve">электронные сервисы </w:t>
      </w:r>
      <w:r w:rsidR="00DC7D8C" w:rsidRPr="00CD08DB">
        <w:rPr>
          <w:rFonts w:ascii="Times New Roman" w:hAnsi="Times New Roman" w:cs="Times New Roman"/>
          <w:sz w:val="28"/>
          <w:szCs w:val="28"/>
        </w:rPr>
        <w:t>официально</w:t>
      </w:r>
      <w:r w:rsidR="00840C5D" w:rsidRPr="00CD08DB">
        <w:rPr>
          <w:rFonts w:ascii="Times New Roman" w:hAnsi="Times New Roman" w:cs="Times New Roman"/>
          <w:sz w:val="28"/>
          <w:szCs w:val="28"/>
        </w:rPr>
        <w:t>го</w:t>
      </w:r>
      <w:r w:rsidR="00DC7D8C" w:rsidRPr="00CD08DB">
        <w:rPr>
          <w:rFonts w:ascii="Times New Roman" w:hAnsi="Times New Roman" w:cs="Times New Roman"/>
          <w:sz w:val="28"/>
          <w:szCs w:val="28"/>
        </w:rPr>
        <w:t xml:space="preserve"> сайт</w:t>
      </w:r>
      <w:r w:rsidR="00840C5D" w:rsidRPr="00CD08DB">
        <w:rPr>
          <w:rFonts w:ascii="Times New Roman" w:hAnsi="Times New Roman" w:cs="Times New Roman"/>
          <w:sz w:val="28"/>
          <w:szCs w:val="28"/>
        </w:rPr>
        <w:t>а</w:t>
      </w:r>
      <w:r w:rsidR="00DC7D8C" w:rsidRPr="00CD08DB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840C5D" w:rsidRPr="00CD08DB">
        <w:rPr>
          <w:rFonts w:ascii="Times New Roman" w:hAnsi="Times New Roman" w:cs="Times New Roman"/>
          <w:sz w:val="28"/>
          <w:szCs w:val="28"/>
        </w:rPr>
        <w:t xml:space="preserve">, касающиеся жалоб, </w:t>
      </w:r>
      <w:r w:rsidRPr="00CD08DB">
        <w:rPr>
          <w:rFonts w:ascii="Times New Roman" w:hAnsi="Times New Roman" w:cs="Times New Roman"/>
          <w:sz w:val="28"/>
          <w:szCs w:val="28"/>
        </w:rPr>
        <w:t xml:space="preserve">такие, как </w:t>
      </w:r>
      <w:r w:rsidR="00840C5D" w:rsidRPr="00CD08DB">
        <w:rPr>
          <w:rFonts w:ascii="Times New Roman" w:hAnsi="Times New Roman" w:cs="Times New Roman"/>
          <w:sz w:val="28"/>
          <w:szCs w:val="28"/>
        </w:rPr>
        <w:t>«</w:t>
      </w:r>
      <w:r w:rsidR="00974BE6" w:rsidRPr="00CD08DB">
        <w:rPr>
          <w:rFonts w:ascii="Times New Roman" w:hAnsi="Times New Roman" w:cs="Times New Roman"/>
          <w:sz w:val="28"/>
          <w:szCs w:val="28"/>
        </w:rPr>
        <w:t>РЕШЕНИЯ ПО ЖАЛОБАМ</w:t>
      </w:r>
      <w:r w:rsidR="00840C5D" w:rsidRPr="00CD08DB">
        <w:rPr>
          <w:rFonts w:ascii="Times New Roman" w:hAnsi="Times New Roman" w:cs="Times New Roman"/>
          <w:sz w:val="28"/>
          <w:szCs w:val="28"/>
        </w:rPr>
        <w:t>» и «УЗНАТЬ О ЖАЛОБЕ».</w:t>
      </w:r>
    </w:p>
    <w:p w:rsidR="00DC7D8C" w:rsidRPr="00CD08DB" w:rsidRDefault="00840C5D" w:rsidP="00CD08D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DB">
        <w:rPr>
          <w:rFonts w:ascii="Times New Roman" w:hAnsi="Times New Roman" w:cs="Times New Roman"/>
          <w:sz w:val="28"/>
          <w:szCs w:val="28"/>
        </w:rPr>
        <w:t>При этом сервис «ОБРАТИТЬСЯ В ФНС РОССИИ» не</w:t>
      </w:r>
      <w:r w:rsidR="003E0AA2" w:rsidRPr="00CD08DB">
        <w:rPr>
          <w:rFonts w:ascii="Times New Roman" w:hAnsi="Times New Roman" w:cs="Times New Roman"/>
          <w:sz w:val="28"/>
          <w:szCs w:val="28"/>
        </w:rPr>
        <w:t xml:space="preserve"> имеет отношения </w:t>
      </w:r>
      <w:r w:rsidRPr="00CD08DB">
        <w:rPr>
          <w:rFonts w:ascii="Times New Roman" w:hAnsi="Times New Roman" w:cs="Times New Roman"/>
          <w:sz w:val="28"/>
          <w:szCs w:val="28"/>
        </w:rPr>
        <w:t>к жалобам,  поскольку данный сервис является дополнительным средством для направления обращений в соответствии с Федеральными законами от 02.05.2006 № 59-ФЗ «О пор</w:t>
      </w:r>
      <w:r w:rsidR="003E0AA2" w:rsidRPr="00CD08DB">
        <w:rPr>
          <w:rFonts w:ascii="Times New Roman" w:hAnsi="Times New Roman" w:cs="Times New Roman"/>
          <w:sz w:val="28"/>
          <w:szCs w:val="28"/>
        </w:rPr>
        <w:t>я</w:t>
      </w:r>
      <w:r w:rsidRPr="00CD08DB">
        <w:rPr>
          <w:rFonts w:ascii="Times New Roman" w:hAnsi="Times New Roman" w:cs="Times New Roman"/>
          <w:sz w:val="28"/>
          <w:szCs w:val="28"/>
        </w:rPr>
        <w:t>дке рассмотрения обращений граждан Российской Федерации»</w:t>
      </w:r>
      <w:r w:rsidR="003E0AA2" w:rsidRPr="00CD08DB">
        <w:rPr>
          <w:rFonts w:ascii="Times New Roman" w:hAnsi="Times New Roman" w:cs="Times New Roman"/>
          <w:sz w:val="28"/>
          <w:szCs w:val="28"/>
        </w:rPr>
        <w:t>, от 09.02.2009 № 8-ФЗ «Об обеспечении доступа к информации о  деятельности государственных органов и органов местного самоуправления».</w:t>
      </w:r>
      <w:proofErr w:type="gramEnd"/>
    </w:p>
    <w:sectPr w:rsidR="00DC7D8C" w:rsidRPr="00CD08DB" w:rsidSect="00CD08DB">
      <w:headerReference w:type="default" r:id="rId15"/>
      <w:pgSz w:w="11906" w:h="16838"/>
      <w:pgMar w:top="709" w:right="850" w:bottom="56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D2" w:rsidRDefault="00B13BD2" w:rsidP="00665546">
      <w:pPr>
        <w:spacing w:after="0" w:line="240" w:lineRule="auto"/>
      </w:pPr>
      <w:r>
        <w:separator/>
      </w:r>
    </w:p>
  </w:endnote>
  <w:endnote w:type="continuationSeparator" w:id="0">
    <w:p w:rsidR="00B13BD2" w:rsidRDefault="00B13BD2" w:rsidP="0066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D2" w:rsidRDefault="00B13BD2" w:rsidP="00665546">
      <w:pPr>
        <w:spacing w:after="0" w:line="240" w:lineRule="auto"/>
      </w:pPr>
      <w:r>
        <w:separator/>
      </w:r>
    </w:p>
  </w:footnote>
  <w:footnote w:type="continuationSeparator" w:id="0">
    <w:p w:rsidR="00B13BD2" w:rsidRDefault="00B13BD2" w:rsidP="0066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054011"/>
      <w:docPartObj>
        <w:docPartGallery w:val="Page Numbers (Top of Page)"/>
        <w:docPartUnique/>
      </w:docPartObj>
    </w:sdtPr>
    <w:sdtContent>
      <w:p w:rsidR="00CD08DB" w:rsidRDefault="00CD08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0C5D" w:rsidRDefault="00840C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640"/>
    <w:multiLevelType w:val="hybridMultilevel"/>
    <w:tmpl w:val="A7888D1E"/>
    <w:lvl w:ilvl="0" w:tplc="A81E3A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72"/>
    <w:rsid w:val="00093C2D"/>
    <w:rsid w:val="000A2887"/>
    <w:rsid w:val="000B4BFD"/>
    <w:rsid w:val="0013252A"/>
    <w:rsid w:val="00134F41"/>
    <w:rsid w:val="001F4B0C"/>
    <w:rsid w:val="002B75C9"/>
    <w:rsid w:val="002E5C01"/>
    <w:rsid w:val="00361779"/>
    <w:rsid w:val="003E0AA2"/>
    <w:rsid w:val="00403772"/>
    <w:rsid w:val="004B6A89"/>
    <w:rsid w:val="005A7E2C"/>
    <w:rsid w:val="005D3F60"/>
    <w:rsid w:val="00622416"/>
    <w:rsid w:val="00642012"/>
    <w:rsid w:val="00665546"/>
    <w:rsid w:val="006D2D82"/>
    <w:rsid w:val="0071436E"/>
    <w:rsid w:val="007A19B4"/>
    <w:rsid w:val="007A624F"/>
    <w:rsid w:val="007C4B62"/>
    <w:rsid w:val="008307B3"/>
    <w:rsid w:val="00840C5D"/>
    <w:rsid w:val="00851F9D"/>
    <w:rsid w:val="00896D6C"/>
    <w:rsid w:val="008B722B"/>
    <w:rsid w:val="008F62F6"/>
    <w:rsid w:val="00901449"/>
    <w:rsid w:val="00941811"/>
    <w:rsid w:val="00974BE6"/>
    <w:rsid w:val="00A03A61"/>
    <w:rsid w:val="00A24119"/>
    <w:rsid w:val="00A35686"/>
    <w:rsid w:val="00A36085"/>
    <w:rsid w:val="00A70650"/>
    <w:rsid w:val="00A77389"/>
    <w:rsid w:val="00AB1E0D"/>
    <w:rsid w:val="00B13BD2"/>
    <w:rsid w:val="00BA153E"/>
    <w:rsid w:val="00C53D8B"/>
    <w:rsid w:val="00CB787C"/>
    <w:rsid w:val="00CC4890"/>
    <w:rsid w:val="00CD08DB"/>
    <w:rsid w:val="00CF5329"/>
    <w:rsid w:val="00D32770"/>
    <w:rsid w:val="00D372B7"/>
    <w:rsid w:val="00D41018"/>
    <w:rsid w:val="00D65FC9"/>
    <w:rsid w:val="00D72FFA"/>
    <w:rsid w:val="00DC7D8C"/>
    <w:rsid w:val="00E02F23"/>
    <w:rsid w:val="00E871A5"/>
    <w:rsid w:val="00EC44A4"/>
    <w:rsid w:val="00EF1038"/>
    <w:rsid w:val="00F52504"/>
    <w:rsid w:val="00F5485D"/>
    <w:rsid w:val="00F766B0"/>
    <w:rsid w:val="00FB7A53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3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 Знак1 Знак Знак Знак Знак Знак Знак Знак"/>
    <w:basedOn w:val="a"/>
    <w:autoRedefine/>
    <w:rsid w:val="00CC489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6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546"/>
  </w:style>
  <w:style w:type="paragraph" w:styleId="a5">
    <w:name w:val="footer"/>
    <w:basedOn w:val="a"/>
    <w:link w:val="a6"/>
    <w:uiPriority w:val="99"/>
    <w:unhideWhenUsed/>
    <w:rsid w:val="006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546"/>
  </w:style>
  <w:style w:type="paragraph" w:styleId="a7">
    <w:name w:val="List Paragraph"/>
    <w:basedOn w:val="a"/>
    <w:uiPriority w:val="34"/>
    <w:qFormat/>
    <w:rsid w:val="00D37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3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 Знак1 Знак Знак Знак Знак Знак Знак Знак"/>
    <w:basedOn w:val="a"/>
    <w:autoRedefine/>
    <w:rsid w:val="00CC489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6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546"/>
  </w:style>
  <w:style w:type="paragraph" w:styleId="a5">
    <w:name w:val="footer"/>
    <w:basedOn w:val="a"/>
    <w:link w:val="a6"/>
    <w:uiPriority w:val="99"/>
    <w:unhideWhenUsed/>
    <w:rsid w:val="006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546"/>
  </w:style>
  <w:style w:type="paragraph" w:styleId="a7">
    <w:name w:val="List Paragraph"/>
    <w:basedOn w:val="a"/>
    <w:uiPriority w:val="34"/>
    <w:qFormat/>
    <w:rsid w:val="00D3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6B972D9CF7AC2D3F9710AA7B1F03DE60E5C402A48AA02A6726617F077D805974B0FC305DC5h5v8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9C934720E72E211BBBF59CBC606C8B5F07B1C0E786157CFDC5D05F3BE506C159D74248BBL0n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9C934720E72E211BBBF59CBC606C8B5F07B1C0E786157CFDC5D05F3BE506C159D74247B8L0n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A614F51604CA557E5C92A98DAE4C469513E0D252BB304205274E8AC5947463BE99281F68D25Q7f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79CF0417FF529FE96DF4EBA1E96DA16BF4B54EC2D493AE382B1D30D85D29EEBDC26FE7CCZ8K2N" TargetMode="External"/><Relationship Id="rId14" Type="http://schemas.openxmlformats.org/officeDocument/2006/relationships/hyperlink" Target="consultantplus://offline/ref=B56B972D9CF7AC2D3F9710AA7B1F03DE60E5C402A48AA02A6726617F077D805974B0FC315EC0h5v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5C16-F349-47D1-B450-ED919CD0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Блажченко Елена Владимировна</dc:creator>
  <cp:lastModifiedBy>Воронова Елена Евгеньевна</cp:lastModifiedBy>
  <cp:revision>5</cp:revision>
  <dcterms:created xsi:type="dcterms:W3CDTF">2017-12-04T07:04:00Z</dcterms:created>
  <dcterms:modified xsi:type="dcterms:W3CDTF">2017-12-05T10:29:00Z</dcterms:modified>
</cp:coreProperties>
</file>