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67" w:rsidRPr="0018016C" w:rsidRDefault="0018016C" w:rsidP="00AA54F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16C">
        <w:rPr>
          <w:rFonts w:ascii="Times New Roman" w:hAnsi="Times New Roman" w:cs="Times New Roman"/>
          <w:b/>
          <w:sz w:val="28"/>
          <w:szCs w:val="28"/>
        </w:rPr>
        <w:t>Доклад на тему: «</w:t>
      </w:r>
      <w:r w:rsidR="00803821" w:rsidRPr="0018016C">
        <w:rPr>
          <w:rFonts w:ascii="Times New Roman" w:hAnsi="Times New Roman" w:cs="Times New Roman"/>
          <w:b/>
          <w:sz w:val="28"/>
          <w:szCs w:val="28"/>
        </w:rPr>
        <w:t>Современные тенденции взаимодействия с налогоплательщиками</w:t>
      </w:r>
      <w:r w:rsidRPr="0018016C">
        <w:rPr>
          <w:rFonts w:ascii="Times New Roman" w:hAnsi="Times New Roman" w:cs="Times New Roman"/>
          <w:b/>
          <w:sz w:val="28"/>
          <w:szCs w:val="28"/>
        </w:rPr>
        <w:t>»</w:t>
      </w:r>
    </w:p>
    <w:p w:rsidR="00AA54F0" w:rsidRPr="0018016C" w:rsidRDefault="0018016C" w:rsidP="0018016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016C">
        <w:rPr>
          <w:rFonts w:ascii="Times New Roman" w:hAnsi="Times New Roman" w:cs="Times New Roman"/>
          <w:b/>
          <w:sz w:val="28"/>
          <w:szCs w:val="28"/>
        </w:rPr>
        <w:t>30.11.2017</w:t>
      </w:r>
    </w:p>
    <w:p w:rsidR="0018016C" w:rsidRPr="0018016C" w:rsidRDefault="0018016C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821" w:rsidRPr="0018016C" w:rsidRDefault="00803821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Официальный сайт ФНС России (</w:t>
      </w:r>
      <w:proofErr w:type="spellStart"/>
      <w:r w:rsidRPr="0018016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1801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01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016C">
        <w:rPr>
          <w:rFonts w:ascii="Times New Roman" w:hAnsi="Times New Roman" w:cs="Times New Roman"/>
          <w:sz w:val="28"/>
          <w:szCs w:val="28"/>
        </w:rPr>
        <w:t xml:space="preserve">) занимает </w:t>
      </w:r>
      <w:proofErr w:type="gramStart"/>
      <w:r w:rsidRPr="0018016C">
        <w:rPr>
          <w:rFonts w:ascii="Times New Roman" w:hAnsi="Times New Roman" w:cs="Times New Roman"/>
          <w:sz w:val="28"/>
          <w:szCs w:val="28"/>
        </w:rPr>
        <w:t>топ-места</w:t>
      </w:r>
      <w:proofErr w:type="gramEnd"/>
      <w:r w:rsidRPr="0018016C">
        <w:rPr>
          <w:rFonts w:ascii="Times New Roman" w:hAnsi="Times New Roman" w:cs="Times New Roman"/>
          <w:sz w:val="28"/>
          <w:szCs w:val="28"/>
        </w:rPr>
        <w:t xml:space="preserve"> в рейтингах </w:t>
      </w:r>
      <w:proofErr w:type="spellStart"/>
      <w:r w:rsidRPr="001801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8016C">
        <w:rPr>
          <w:rFonts w:ascii="Times New Roman" w:hAnsi="Times New Roman" w:cs="Times New Roman"/>
          <w:sz w:val="28"/>
          <w:szCs w:val="28"/>
        </w:rPr>
        <w:t xml:space="preserve"> и Рамблер: 123 млн. посещений за 2017 год, около 8 млн. запросов/мес., 87% пользователей удовлетворительно оценивают сайт. Например, на сайте подробно </w:t>
      </w:r>
      <w:r w:rsidR="00362EA3" w:rsidRPr="0018016C">
        <w:rPr>
          <w:rFonts w:ascii="Times New Roman" w:hAnsi="Times New Roman" w:cs="Times New Roman"/>
          <w:sz w:val="28"/>
          <w:szCs w:val="28"/>
        </w:rPr>
        <w:t>описан порядок</w:t>
      </w:r>
      <w:r w:rsidRPr="0018016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362EA3" w:rsidRPr="0018016C">
        <w:rPr>
          <w:rFonts w:ascii="Times New Roman" w:hAnsi="Times New Roman" w:cs="Times New Roman"/>
          <w:sz w:val="28"/>
          <w:szCs w:val="28"/>
        </w:rPr>
        <w:t>й</w:t>
      </w:r>
      <w:r w:rsidRPr="0018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1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16C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18016C">
        <w:rPr>
          <w:rFonts w:ascii="Times New Roman" w:hAnsi="Times New Roman" w:cs="Times New Roman"/>
          <w:sz w:val="28"/>
          <w:szCs w:val="28"/>
        </w:rPr>
        <w:t xml:space="preserve"> имущественного вычета.</w:t>
      </w:r>
    </w:p>
    <w:p w:rsidR="00362EA3" w:rsidRPr="0018016C" w:rsidRDefault="00362EA3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 xml:space="preserve">На сайте ФНС России реализовано 50 сервисов, которые предоставляют услуги 24х7, количество обращений в год свыше 123 млн. </w:t>
      </w:r>
    </w:p>
    <w:p w:rsidR="00362EA3" w:rsidRPr="0018016C" w:rsidRDefault="00362EA3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Наиболее востребованными в 2017 году стали:</w:t>
      </w:r>
    </w:p>
    <w:p w:rsidR="00362EA3" w:rsidRPr="0018016C" w:rsidRDefault="00362EA3" w:rsidP="007D36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Сервис «Риски бизнеса: Проверь себя и контрагента» более 622 млн. обращений.</w:t>
      </w:r>
    </w:p>
    <w:p w:rsidR="00362EA3" w:rsidRPr="0018016C" w:rsidRDefault="00362EA3" w:rsidP="007D36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 xml:space="preserve">Сервис «Узнай ИНН» более </w:t>
      </w:r>
      <w:r w:rsidRPr="0018016C">
        <w:rPr>
          <w:rFonts w:ascii="Times New Roman" w:hAnsi="Times New Roman" w:cs="Times New Roman"/>
          <w:b/>
          <w:bCs/>
          <w:sz w:val="28"/>
          <w:szCs w:val="28"/>
        </w:rPr>
        <w:t xml:space="preserve">104 </w:t>
      </w:r>
      <w:r w:rsidRPr="0018016C">
        <w:rPr>
          <w:rFonts w:ascii="Times New Roman" w:hAnsi="Times New Roman" w:cs="Times New Roman"/>
          <w:sz w:val="28"/>
          <w:szCs w:val="28"/>
        </w:rPr>
        <w:t>млн. обращений.</w:t>
      </w:r>
      <w:bookmarkStart w:id="0" w:name="_GoBack"/>
      <w:bookmarkEnd w:id="0"/>
    </w:p>
    <w:p w:rsidR="00362EA3" w:rsidRPr="0018016C" w:rsidRDefault="00362EA3" w:rsidP="007D36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 xml:space="preserve">Сервис «Имущественные налоги: ставки и льготы» более </w:t>
      </w:r>
      <w:r w:rsidRPr="0018016C">
        <w:rPr>
          <w:rFonts w:ascii="Times New Roman" w:hAnsi="Times New Roman" w:cs="Times New Roman"/>
          <w:b/>
          <w:bCs/>
          <w:sz w:val="28"/>
          <w:szCs w:val="28"/>
        </w:rPr>
        <w:t xml:space="preserve">6,4 </w:t>
      </w:r>
      <w:r w:rsidRPr="0018016C">
        <w:rPr>
          <w:rFonts w:ascii="Times New Roman" w:hAnsi="Times New Roman" w:cs="Times New Roman"/>
          <w:sz w:val="28"/>
          <w:szCs w:val="28"/>
        </w:rPr>
        <w:t>млн. обращений.</w:t>
      </w:r>
    </w:p>
    <w:p w:rsidR="00362EA3" w:rsidRPr="0018016C" w:rsidRDefault="00362EA3" w:rsidP="007D36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Сервис «Создай свой бизнес»</w:t>
      </w:r>
      <w:r w:rsidR="007D3615" w:rsidRPr="0018016C">
        <w:rPr>
          <w:rFonts w:ascii="Times New Roman" w:hAnsi="Times New Roman" w:cs="Times New Roman"/>
          <w:sz w:val="28"/>
          <w:szCs w:val="28"/>
        </w:rPr>
        <w:t xml:space="preserve"> </w:t>
      </w:r>
      <w:r w:rsidRPr="0018016C">
        <w:rPr>
          <w:rFonts w:ascii="Times New Roman" w:hAnsi="Times New Roman" w:cs="Times New Roman"/>
          <w:sz w:val="28"/>
          <w:szCs w:val="28"/>
        </w:rPr>
        <w:t>более 4,5 млн.</w:t>
      </w:r>
      <w:r w:rsidR="007D3615" w:rsidRPr="0018016C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7D3615" w:rsidRPr="0018016C" w:rsidRDefault="007D3615" w:rsidP="007D36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Сервис «Адрес и платежные реквизиты Вашей инспекции» более</w:t>
      </w:r>
      <w:r w:rsidRPr="0018016C">
        <w:rPr>
          <w:rFonts w:ascii="Times New Roman" w:hAnsi="Times New Roman" w:cs="Times New Roman"/>
          <w:b/>
          <w:bCs/>
          <w:sz w:val="28"/>
          <w:szCs w:val="28"/>
        </w:rPr>
        <w:t xml:space="preserve"> 1,9 </w:t>
      </w:r>
      <w:r w:rsidRPr="0018016C">
        <w:rPr>
          <w:rFonts w:ascii="Times New Roman" w:hAnsi="Times New Roman" w:cs="Times New Roman"/>
          <w:sz w:val="28"/>
          <w:szCs w:val="28"/>
        </w:rPr>
        <w:t>млн. обращений.</w:t>
      </w:r>
    </w:p>
    <w:p w:rsidR="007D3615" w:rsidRPr="0018016C" w:rsidRDefault="007D3615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Личный к</w:t>
      </w:r>
      <w:r w:rsidR="008D4E52" w:rsidRPr="0018016C">
        <w:rPr>
          <w:rFonts w:ascii="Times New Roman" w:hAnsi="Times New Roman" w:cs="Times New Roman"/>
          <w:sz w:val="28"/>
          <w:szCs w:val="28"/>
        </w:rPr>
        <w:t>абинет налогоплательщика</w:t>
      </w:r>
      <w:r w:rsidRPr="0018016C">
        <w:rPr>
          <w:rFonts w:ascii="Times New Roman" w:hAnsi="Times New Roman" w:cs="Times New Roman"/>
          <w:sz w:val="28"/>
          <w:szCs w:val="28"/>
        </w:rPr>
        <w:t xml:space="preserve"> для физического лица насчитывает около 27,5 млн. пользователей, ежедневный прирост сос</w:t>
      </w:r>
      <w:r w:rsidR="008D4E52" w:rsidRPr="0018016C">
        <w:rPr>
          <w:rFonts w:ascii="Times New Roman" w:hAnsi="Times New Roman" w:cs="Times New Roman"/>
          <w:sz w:val="28"/>
          <w:szCs w:val="28"/>
        </w:rPr>
        <w:t xml:space="preserve">тавляет 13,8 тыс. пользователей </w:t>
      </w:r>
    </w:p>
    <w:p w:rsidR="007D3615" w:rsidRPr="0018016C" w:rsidRDefault="007D3615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Личный кабинет юридического лица насчитывает около 548 тыс. пользователей, ежедневный прирост составляет 250 пользователей.</w:t>
      </w:r>
    </w:p>
    <w:p w:rsidR="007D3615" w:rsidRPr="0018016C" w:rsidRDefault="007D3615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 xml:space="preserve">Личный кабинет индивидуального предпринимателя насчитывает около 891 тыс. пользователей, ежедневный прирост составляет </w:t>
      </w:r>
      <w:proofErr w:type="gramStart"/>
      <w:r w:rsidRPr="0018016C">
        <w:rPr>
          <w:rFonts w:ascii="Times New Roman" w:hAnsi="Times New Roman" w:cs="Times New Roman"/>
          <w:sz w:val="28"/>
          <w:szCs w:val="28"/>
        </w:rPr>
        <w:t>около тысячи пользователей</w:t>
      </w:r>
      <w:proofErr w:type="gramEnd"/>
      <w:r w:rsidRPr="0018016C">
        <w:rPr>
          <w:rFonts w:ascii="Times New Roman" w:hAnsi="Times New Roman" w:cs="Times New Roman"/>
          <w:sz w:val="28"/>
          <w:szCs w:val="28"/>
        </w:rPr>
        <w:t>.</w:t>
      </w:r>
    </w:p>
    <w:p w:rsidR="007D3615" w:rsidRPr="0018016C" w:rsidRDefault="007D3615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К личному кабинету налогоплательщика для физического лица через портал ЕГУ подключились 1,6 млн. пользователей.</w:t>
      </w:r>
    </w:p>
    <w:p w:rsidR="007D3615" w:rsidRPr="0018016C" w:rsidRDefault="007D3615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Выдано более 1,7 млн. бесплатных электронных подписей, Более 3,2 млн. документов подписано электронной подписью в ЛК ФЛ с 01.07.2015.</w:t>
      </w:r>
    </w:p>
    <w:p w:rsidR="007D3615" w:rsidRPr="0018016C" w:rsidRDefault="008D4E52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Частотность пользовательских задач: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Операции по оплате налогов – 31 %.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Операции по заполнению, подаче декларации 3-НДФЛ – 19 %.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Просматривал налоговое уведомление – 15 %.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Уточнял список имущества и транспортных средств (в том числе, появилась ли информация о новом объекте или о снятии объекта с учета) – 14 %.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Направлял обращение в налоговый орган (в том числе для уточнения информации об имуществе и транспорте) – 9 %.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Просматривал справки о доходах от работодателей (2-НДФЛ) – 5 %.</w:t>
      </w:r>
    </w:p>
    <w:p w:rsidR="008D4E52" w:rsidRPr="0018016C" w:rsidRDefault="008D4E52" w:rsidP="008D4E5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Направлял заявление о получении налоговой льготы – 3 %.</w:t>
      </w:r>
    </w:p>
    <w:p w:rsidR="008D4E52" w:rsidRPr="0018016C" w:rsidRDefault="008D4E52" w:rsidP="008D4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lastRenderedPageBreak/>
        <w:t>В Мурманской области личный кабинет налогоплательщика для физического лица насчитывает 87 тыс. пользователей, ежедневный прирост составляет 60 пользователей.</w:t>
      </w:r>
    </w:p>
    <w:p w:rsidR="008D4E52" w:rsidRPr="0018016C" w:rsidRDefault="008D4E52" w:rsidP="008D4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Личный кабинет юридического лица – 2,4 тыс. пользователей, прирост составляет 2 пользователя в день.</w:t>
      </w:r>
    </w:p>
    <w:p w:rsidR="008D4E52" w:rsidRPr="0018016C" w:rsidRDefault="008D4E52" w:rsidP="008D4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Личный кабинет индивидуального предпринимателя насчитывает около 3,2 тыс. пользователей, ежедневный прирост составляет 4 пользователя.</w:t>
      </w:r>
    </w:p>
    <w:p w:rsidR="008D4E52" w:rsidRPr="0018016C" w:rsidRDefault="005D27AC" w:rsidP="007D3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На 2015 год к ЛК ФЛ было подключено 60,9 тыс. пользователей, на 2016 – 76,2 тыс., на 2017 – 87,1 тыс. пользователей.</w:t>
      </w:r>
    </w:p>
    <w:p w:rsidR="007D3615" w:rsidRPr="0018016C" w:rsidRDefault="005D27AC" w:rsidP="005D2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За последний месяц пользователями ЛК ФЛ было направлено 1 809 обращений в территориальные налоговые органы Мурманской области, совершено 15 647 платежей. Налоговыми органами получено 9 отрицательных отзывов на обращения.</w:t>
      </w:r>
    </w:p>
    <w:p w:rsidR="005D27AC" w:rsidRPr="0018016C" w:rsidRDefault="005D27AC" w:rsidP="005D2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В ЛК ФЛ можно ознакомиться с суммами страховых взносов на обязательное пенсионное страхование, начисленными работодателем.</w:t>
      </w:r>
    </w:p>
    <w:p w:rsidR="005D27AC" w:rsidRPr="0018016C" w:rsidRDefault="00363F32" w:rsidP="005D2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Развитие Личных кабинетов ЛК ЮЛ и ЛК ИП – единая точка входа для новых задач:</w:t>
      </w:r>
    </w:p>
    <w:p w:rsidR="00363F32" w:rsidRPr="0018016C" w:rsidRDefault="00363F32" w:rsidP="00363F3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Новый порядок применения контрольно-кассовой техники.</w:t>
      </w:r>
    </w:p>
    <w:p w:rsidR="00363F32" w:rsidRPr="0018016C" w:rsidRDefault="00363F32" w:rsidP="00363F3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Система маркировки изделий из натурального меха.</w:t>
      </w:r>
    </w:p>
    <w:p w:rsidR="00363F32" w:rsidRPr="0018016C" w:rsidRDefault="00363F32" w:rsidP="00363F3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предпринимательства.</w:t>
      </w:r>
    </w:p>
    <w:p w:rsidR="00363F32" w:rsidRPr="0018016C" w:rsidRDefault="00363F32" w:rsidP="00363F3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Мобильная версия ЛК ИП.</w:t>
      </w:r>
    </w:p>
    <w:p w:rsidR="00363F32" w:rsidRPr="0018016C" w:rsidRDefault="00363F32" w:rsidP="00363F3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6C">
        <w:rPr>
          <w:rFonts w:ascii="Times New Roman" w:hAnsi="Times New Roman" w:cs="Times New Roman"/>
          <w:sz w:val="28"/>
          <w:szCs w:val="28"/>
        </w:rPr>
        <w:t>Администрирование страховых взносов.</w:t>
      </w:r>
    </w:p>
    <w:p w:rsidR="007D3615" w:rsidRPr="00AA54F0" w:rsidRDefault="00363F32" w:rsidP="007D3615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016C">
        <w:rPr>
          <w:rFonts w:ascii="Times New Roman" w:hAnsi="Times New Roman" w:cs="Times New Roman"/>
          <w:sz w:val="28"/>
          <w:szCs w:val="28"/>
        </w:rPr>
        <w:t>Разработан НДС-офис и личный кабинет иностранной о</w:t>
      </w:r>
      <w:r w:rsidRPr="00AA54F0">
        <w:rPr>
          <w:rFonts w:ascii="Times New Roman" w:hAnsi="Times New Roman" w:cs="Times New Roman"/>
          <w:sz w:val="24"/>
          <w:szCs w:val="24"/>
        </w:rPr>
        <w:t>рганизации.</w:t>
      </w:r>
    </w:p>
    <w:sectPr w:rsidR="007D3615" w:rsidRPr="00AA54F0" w:rsidSect="0018016C">
      <w:headerReference w:type="default" r:id="rId8"/>
      <w:pgSz w:w="11906" w:h="16838"/>
      <w:pgMar w:top="426" w:right="720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9B" w:rsidRDefault="005E389B" w:rsidP="00AA54F0">
      <w:pPr>
        <w:spacing w:after="0" w:line="240" w:lineRule="auto"/>
      </w:pPr>
      <w:r>
        <w:separator/>
      </w:r>
    </w:p>
  </w:endnote>
  <w:endnote w:type="continuationSeparator" w:id="0">
    <w:p w:rsidR="005E389B" w:rsidRDefault="005E389B" w:rsidP="00AA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9B" w:rsidRDefault="005E389B" w:rsidP="00AA54F0">
      <w:pPr>
        <w:spacing w:after="0" w:line="240" w:lineRule="auto"/>
      </w:pPr>
      <w:r>
        <w:separator/>
      </w:r>
    </w:p>
  </w:footnote>
  <w:footnote w:type="continuationSeparator" w:id="0">
    <w:p w:rsidR="005E389B" w:rsidRDefault="005E389B" w:rsidP="00AA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00829"/>
      <w:docPartObj>
        <w:docPartGallery w:val="Page Numbers (Top of Page)"/>
        <w:docPartUnique/>
      </w:docPartObj>
    </w:sdtPr>
    <w:sdtContent>
      <w:p w:rsidR="00AA54F0" w:rsidRDefault="00AA5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6C">
          <w:rPr>
            <w:noProof/>
          </w:rPr>
          <w:t>2</w:t>
        </w:r>
        <w:r>
          <w:fldChar w:fldCharType="end"/>
        </w:r>
      </w:p>
    </w:sdtContent>
  </w:sdt>
  <w:p w:rsidR="00AA54F0" w:rsidRDefault="00AA54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C06"/>
    <w:multiLevelType w:val="hybridMultilevel"/>
    <w:tmpl w:val="82380BF0"/>
    <w:lvl w:ilvl="0" w:tplc="6AA0F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5C4CE7"/>
    <w:multiLevelType w:val="hybridMultilevel"/>
    <w:tmpl w:val="DF0ED8A2"/>
    <w:lvl w:ilvl="0" w:tplc="6AA0F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21"/>
    <w:rsid w:val="0018016C"/>
    <w:rsid w:val="00362EA3"/>
    <w:rsid w:val="00363F32"/>
    <w:rsid w:val="005D27AC"/>
    <w:rsid w:val="005E389B"/>
    <w:rsid w:val="007D3615"/>
    <w:rsid w:val="00803821"/>
    <w:rsid w:val="008D4E52"/>
    <w:rsid w:val="00AA54F0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4F0"/>
  </w:style>
  <w:style w:type="paragraph" w:styleId="a7">
    <w:name w:val="footer"/>
    <w:basedOn w:val="a"/>
    <w:link w:val="a8"/>
    <w:uiPriority w:val="99"/>
    <w:unhideWhenUsed/>
    <w:rsid w:val="00AA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4F0"/>
  </w:style>
  <w:style w:type="paragraph" w:styleId="a9">
    <w:name w:val="Balloon Text"/>
    <w:basedOn w:val="a"/>
    <w:link w:val="aa"/>
    <w:uiPriority w:val="99"/>
    <w:semiHidden/>
    <w:unhideWhenUsed/>
    <w:rsid w:val="00A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4F0"/>
  </w:style>
  <w:style w:type="paragraph" w:styleId="a7">
    <w:name w:val="footer"/>
    <w:basedOn w:val="a"/>
    <w:link w:val="a8"/>
    <w:uiPriority w:val="99"/>
    <w:unhideWhenUsed/>
    <w:rsid w:val="00AA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4F0"/>
  </w:style>
  <w:style w:type="paragraph" w:styleId="a9">
    <w:name w:val="Balloon Text"/>
    <w:basedOn w:val="a"/>
    <w:link w:val="aa"/>
    <w:uiPriority w:val="99"/>
    <w:semiHidden/>
    <w:unhideWhenUsed/>
    <w:rsid w:val="00A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Караман Алена Степановна</dc:creator>
  <cp:lastModifiedBy>Воронова Елена Евгеньевна</cp:lastModifiedBy>
  <cp:revision>2</cp:revision>
  <cp:lastPrinted>2017-12-05T09:01:00Z</cp:lastPrinted>
  <dcterms:created xsi:type="dcterms:W3CDTF">2017-12-04T11:45:00Z</dcterms:created>
  <dcterms:modified xsi:type="dcterms:W3CDTF">2017-12-05T09:52:00Z</dcterms:modified>
</cp:coreProperties>
</file>